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05C" w:rsidRPr="00805956" w:rsidRDefault="007C2FDC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25 KASIM KADINLAR İÇİN BİRLİKTE GÜÇLÜYÜZ </w:t>
      </w:r>
      <w:bookmarkStart w:id="0" w:name="_GoBack"/>
      <w:bookmarkEnd w:id="0"/>
      <w:r w:rsidR="00805956" w:rsidRPr="00805956">
        <w:rPr>
          <w:rFonts w:ascii="Cambria" w:hAnsi="Cambria"/>
          <w:b/>
          <w:sz w:val="24"/>
          <w:szCs w:val="24"/>
        </w:rPr>
        <w:t>PANELİ HABER LİNKLERİ</w:t>
      </w:r>
    </w:p>
    <w:p w:rsidR="00805956" w:rsidRDefault="006037F6">
      <w:pPr>
        <w:rPr>
          <w:rFonts w:ascii="Cambria" w:hAnsi="Cambria"/>
          <w:sz w:val="24"/>
          <w:szCs w:val="24"/>
        </w:rPr>
      </w:pPr>
      <w:hyperlink r:id="rId4" w:history="1">
        <w:r w:rsidRPr="00D36D64">
          <w:rPr>
            <w:rStyle w:val="Kpr"/>
            <w:rFonts w:ascii="Cambria" w:hAnsi="Cambria"/>
            <w:sz w:val="24"/>
            <w:szCs w:val="24"/>
          </w:rPr>
          <w:t>https://tokas.sakarya.edu.tr/tr/duyuru/goster/152647/sau-toplumsal-katki-ve-surdurulebilirlik-koordinatorlugu-sau-hizmet-ici-egitim-birimi-ve-sau-bilim-iletisimi-ofisi-is-birligiyle-kadinlar-icin-birlikte-gucluyuz-panelini-duzenledi</w:t>
        </w:r>
      </w:hyperlink>
    </w:p>
    <w:p w:rsidR="006037F6" w:rsidRDefault="006037F6">
      <w:pPr>
        <w:rPr>
          <w:rFonts w:ascii="Cambria" w:hAnsi="Cambria"/>
          <w:sz w:val="24"/>
          <w:szCs w:val="24"/>
        </w:rPr>
      </w:pPr>
      <w:hyperlink r:id="rId5" w:history="1">
        <w:r w:rsidRPr="00D36D64">
          <w:rPr>
            <w:rStyle w:val="Kpr"/>
            <w:rFonts w:ascii="Cambria" w:hAnsi="Cambria"/>
            <w:sz w:val="24"/>
            <w:szCs w:val="24"/>
          </w:rPr>
          <w:t>https://haber.sakarya.edu.tr/saude-kadnlarn-glenmesine-ynelik-ortak-bak</w:t>
        </w:r>
      </w:hyperlink>
    </w:p>
    <w:p w:rsidR="006037F6" w:rsidRDefault="006037F6">
      <w:pPr>
        <w:rPr>
          <w:rFonts w:ascii="Cambria" w:hAnsi="Cambria"/>
          <w:sz w:val="24"/>
          <w:szCs w:val="24"/>
        </w:rPr>
      </w:pPr>
      <w:hyperlink r:id="rId6" w:history="1">
        <w:r w:rsidRPr="00D36D64">
          <w:rPr>
            <w:rStyle w:val="Kpr"/>
            <w:rFonts w:ascii="Cambria" w:hAnsi="Cambria"/>
            <w:sz w:val="24"/>
            <w:szCs w:val="24"/>
          </w:rPr>
          <w:t>https://www.aa.com.tr/tr/isdunyasi/holding/akcoat-ile-sakarya-universitesi-kadina-siddetle-mucadele-paneli-duzenledi/698946</w:t>
        </w:r>
      </w:hyperlink>
    </w:p>
    <w:p w:rsidR="006037F6" w:rsidRDefault="006037F6">
      <w:pPr>
        <w:rPr>
          <w:rFonts w:ascii="Cambria" w:hAnsi="Cambria"/>
          <w:sz w:val="24"/>
          <w:szCs w:val="24"/>
        </w:rPr>
      </w:pPr>
      <w:hyperlink r:id="rId7" w:history="1">
        <w:r w:rsidRPr="00D36D64">
          <w:rPr>
            <w:rStyle w:val="Kpr"/>
            <w:rFonts w:ascii="Cambria" w:hAnsi="Cambria"/>
            <w:sz w:val="24"/>
            <w:szCs w:val="24"/>
          </w:rPr>
          <w:t>https://www.halk54.com/akcoat-ve-sauden-kadinlar-icin-birlikte-gucluyuz-mesaji</w:t>
        </w:r>
      </w:hyperlink>
    </w:p>
    <w:p w:rsidR="006037F6" w:rsidRDefault="006037F6">
      <w:pPr>
        <w:rPr>
          <w:rFonts w:ascii="Cambria" w:hAnsi="Cambria"/>
          <w:sz w:val="24"/>
          <w:szCs w:val="24"/>
        </w:rPr>
      </w:pPr>
      <w:hyperlink r:id="rId8" w:history="1">
        <w:r w:rsidRPr="00D36D64">
          <w:rPr>
            <w:rStyle w:val="Kpr"/>
            <w:rFonts w:ascii="Cambria" w:hAnsi="Cambria"/>
            <w:sz w:val="24"/>
            <w:szCs w:val="24"/>
          </w:rPr>
          <w:t>https://www.dunya.com/yasam/akcoat-ve-sakarya-universitesinden-25-kasim-mesaji-kadinlar-icin-birlikte-gucluyuz-haberi-804551</w:t>
        </w:r>
      </w:hyperlink>
    </w:p>
    <w:p w:rsidR="006037F6" w:rsidRDefault="006037F6">
      <w:pPr>
        <w:rPr>
          <w:rFonts w:ascii="Cambria" w:hAnsi="Cambria"/>
          <w:sz w:val="24"/>
          <w:szCs w:val="24"/>
        </w:rPr>
      </w:pPr>
      <w:hyperlink r:id="rId9" w:history="1">
        <w:r w:rsidRPr="00D36D64">
          <w:rPr>
            <w:rStyle w:val="Kpr"/>
            <w:rFonts w:ascii="Cambria" w:hAnsi="Cambria"/>
            <w:sz w:val="24"/>
            <w:szCs w:val="24"/>
          </w:rPr>
          <w:t>https://sakaryayenigun.com.tr/foto/26895221/akcoat-ve-sauden-kadinlar-icin-birlikte-gucluyuz-mesaji</w:t>
        </w:r>
      </w:hyperlink>
    </w:p>
    <w:p w:rsidR="006037F6" w:rsidRDefault="006037F6">
      <w:pPr>
        <w:rPr>
          <w:rFonts w:ascii="Cambria" w:hAnsi="Cambria"/>
          <w:sz w:val="24"/>
          <w:szCs w:val="24"/>
        </w:rPr>
      </w:pPr>
      <w:hyperlink r:id="rId10" w:history="1">
        <w:r w:rsidRPr="00D36D64">
          <w:rPr>
            <w:rStyle w:val="Kpr"/>
            <w:rFonts w:ascii="Cambria" w:hAnsi="Cambria"/>
            <w:sz w:val="24"/>
            <w:szCs w:val="24"/>
          </w:rPr>
          <w:t>https://www.iha.com.tr/istanbul-haberleri/akcoat-ve-sauden-kadinlar-icin-birlikte-gucluyuz-mesaji-336330263</w:t>
        </w:r>
      </w:hyperlink>
    </w:p>
    <w:p w:rsidR="006037F6" w:rsidRDefault="006037F6">
      <w:pPr>
        <w:rPr>
          <w:rFonts w:ascii="Cambria" w:hAnsi="Cambria"/>
          <w:sz w:val="24"/>
          <w:szCs w:val="24"/>
        </w:rPr>
      </w:pPr>
      <w:hyperlink r:id="rId11" w:history="1">
        <w:r w:rsidRPr="00D36D64">
          <w:rPr>
            <w:rStyle w:val="Kpr"/>
            <w:rFonts w:ascii="Cambria" w:hAnsi="Cambria"/>
            <w:sz w:val="24"/>
            <w:szCs w:val="24"/>
          </w:rPr>
          <w:t>https://turkchem.net/akcoat-ve-sakarya-universitesinden-kadinlar-icin-birlikte-gucluyuz-paneli</w:t>
        </w:r>
      </w:hyperlink>
    </w:p>
    <w:p w:rsidR="006037F6" w:rsidRDefault="006037F6">
      <w:pPr>
        <w:rPr>
          <w:rFonts w:ascii="Cambria" w:hAnsi="Cambria"/>
          <w:sz w:val="24"/>
          <w:szCs w:val="24"/>
        </w:rPr>
      </w:pPr>
      <w:hyperlink r:id="rId12" w:history="1">
        <w:r w:rsidRPr="00D36D64">
          <w:rPr>
            <w:rStyle w:val="Kpr"/>
            <w:rFonts w:ascii="Cambria" w:hAnsi="Cambria"/>
            <w:sz w:val="24"/>
            <w:szCs w:val="24"/>
          </w:rPr>
          <w:t>https://www.ekonomist.com.tr/haberler/akcoat-ve-sau-den-kadinlar-icin-birlikte-gucluyuz-mesaji-68036</w:t>
        </w:r>
      </w:hyperlink>
    </w:p>
    <w:p w:rsidR="006037F6" w:rsidRDefault="00273899">
      <w:pPr>
        <w:rPr>
          <w:rFonts w:ascii="Cambria" w:hAnsi="Cambria"/>
          <w:sz w:val="24"/>
          <w:szCs w:val="24"/>
        </w:rPr>
      </w:pPr>
      <w:hyperlink r:id="rId13" w:history="1">
        <w:r w:rsidRPr="00D36D64">
          <w:rPr>
            <w:rStyle w:val="Kpr"/>
            <w:rFonts w:ascii="Cambria" w:hAnsi="Cambria"/>
            <w:sz w:val="24"/>
            <w:szCs w:val="24"/>
          </w:rPr>
          <w:t>https://www.haberkenti.com/kadina-yonelik-siddette-farkindalik-icin-sakarya-universitesinde-etkileyici-panel-gerceklestirildi-745084</w:t>
        </w:r>
      </w:hyperlink>
    </w:p>
    <w:p w:rsidR="00273899" w:rsidRDefault="00273899">
      <w:pPr>
        <w:rPr>
          <w:rFonts w:ascii="Cambria" w:hAnsi="Cambria"/>
          <w:sz w:val="24"/>
          <w:szCs w:val="24"/>
        </w:rPr>
      </w:pPr>
      <w:hyperlink r:id="rId14" w:history="1">
        <w:r w:rsidRPr="00D36D64">
          <w:rPr>
            <w:rStyle w:val="Kpr"/>
            <w:rFonts w:ascii="Cambria" w:hAnsi="Cambria"/>
            <w:sz w:val="24"/>
            <w:szCs w:val="24"/>
          </w:rPr>
          <w:t>https://www.haberlisin.com/haber/22468078/akcoat-kadinlar-icin-birlikte-gucluyuz-temali-seminer-duzenledi</w:t>
        </w:r>
      </w:hyperlink>
    </w:p>
    <w:p w:rsidR="00273899" w:rsidRDefault="00273899">
      <w:pPr>
        <w:rPr>
          <w:rFonts w:ascii="Cambria" w:hAnsi="Cambria"/>
          <w:sz w:val="24"/>
          <w:szCs w:val="24"/>
        </w:rPr>
      </w:pPr>
      <w:hyperlink r:id="rId15" w:history="1">
        <w:r w:rsidRPr="00D36D64">
          <w:rPr>
            <w:rStyle w:val="Kpr"/>
            <w:rFonts w:ascii="Cambria" w:hAnsi="Cambria"/>
            <w:sz w:val="24"/>
            <w:szCs w:val="24"/>
          </w:rPr>
          <w:t>https://www.canligaste.com/akcoat-ile-sakarya-universitesi-kadina-siddetle-mucadele-paneli-duzenledi/748857/</w:t>
        </w:r>
      </w:hyperlink>
    </w:p>
    <w:p w:rsidR="00273899" w:rsidRDefault="00E56768">
      <w:pPr>
        <w:rPr>
          <w:rFonts w:ascii="Cambria" w:hAnsi="Cambria"/>
          <w:sz w:val="24"/>
          <w:szCs w:val="24"/>
        </w:rPr>
      </w:pPr>
      <w:hyperlink r:id="rId16" w:history="1">
        <w:r w:rsidRPr="00D36D64">
          <w:rPr>
            <w:rStyle w:val="Kpr"/>
            <w:rFonts w:ascii="Cambria" w:hAnsi="Cambria"/>
            <w:sz w:val="24"/>
            <w:szCs w:val="24"/>
          </w:rPr>
          <w:t>https://www.haberler.com/ekonomi/akcoat-ve-sau-den-kadinlar-icin-birlikte-gucluyuz-19285977-haberi/</w:t>
        </w:r>
      </w:hyperlink>
    </w:p>
    <w:p w:rsidR="00E56768" w:rsidRPr="00805956" w:rsidRDefault="00E56768">
      <w:pPr>
        <w:rPr>
          <w:rFonts w:ascii="Cambria" w:hAnsi="Cambria"/>
          <w:sz w:val="24"/>
          <w:szCs w:val="24"/>
        </w:rPr>
      </w:pPr>
    </w:p>
    <w:sectPr w:rsidR="00E56768" w:rsidRPr="00805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56"/>
    <w:rsid w:val="00273899"/>
    <w:rsid w:val="006037F6"/>
    <w:rsid w:val="007C2FDC"/>
    <w:rsid w:val="00805956"/>
    <w:rsid w:val="0086305C"/>
    <w:rsid w:val="00E5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6B571"/>
  <w15:chartTrackingRefBased/>
  <w15:docId w15:val="{578AFBD3-0738-4E56-83D6-584B1F45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037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nya.com/yasam/akcoat-ve-sakarya-universitesinden-25-kasim-mesaji-kadinlar-icin-birlikte-gucluyuz-haberi-804551" TargetMode="External"/><Relationship Id="rId13" Type="http://schemas.openxmlformats.org/officeDocument/2006/relationships/hyperlink" Target="https://www.haberkenti.com/kadina-yonelik-siddette-farkindalik-icin-sakarya-universitesinde-etkileyici-panel-gerceklestirildi-74508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halk54.com/akcoat-ve-sauden-kadinlar-icin-birlikte-gucluyuz-mesaji" TargetMode="External"/><Relationship Id="rId12" Type="http://schemas.openxmlformats.org/officeDocument/2006/relationships/hyperlink" Target="https://www.ekonomist.com.tr/haberler/akcoat-ve-sau-den-kadinlar-icin-birlikte-gucluyuz-mesaji-68036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haberler.com/ekonomi/akcoat-ve-sau-den-kadinlar-icin-birlikte-gucluyuz-19285977-haberi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a.com.tr/tr/isdunyasi/holding/akcoat-ile-sakarya-universitesi-kadina-siddetle-mucadele-paneli-duzenledi/698946" TargetMode="External"/><Relationship Id="rId11" Type="http://schemas.openxmlformats.org/officeDocument/2006/relationships/hyperlink" Target="https://turkchem.net/akcoat-ve-sakarya-universitesinden-kadinlar-icin-birlikte-gucluyuz-paneli" TargetMode="External"/><Relationship Id="rId5" Type="http://schemas.openxmlformats.org/officeDocument/2006/relationships/hyperlink" Target="https://haber.sakarya.edu.tr/saude-kadnlarn-glenmesine-ynelik-ortak-bak" TargetMode="External"/><Relationship Id="rId15" Type="http://schemas.openxmlformats.org/officeDocument/2006/relationships/hyperlink" Target="https://www.canligaste.com/akcoat-ile-sakarya-universitesi-kadina-siddetle-mucadele-paneli-duzenledi/748857/" TargetMode="External"/><Relationship Id="rId10" Type="http://schemas.openxmlformats.org/officeDocument/2006/relationships/hyperlink" Target="https://www.iha.com.tr/istanbul-haberleri/akcoat-ve-sauden-kadinlar-icin-birlikte-gucluyuz-mesaji-336330263" TargetMode="External"/><Relationship Id="rId4" Type="http://schemas.openxmlformats.org/officeDocument/2006/relationships/hyperlink" Target="https://tokas.sakarya.edu.tr/tr/duyuru/goster/152647/sau-toplumsal-katki-ve-surdurulebilirlik-koordinatorlugu-sau-hizmet-ici-egitim-birimi-ve-sau-bilim-iletisimi-ofisi-is-birligiyle-kadinlar-icin-birlikte-gucluyuz-panelini-duzenledi" TargetMode="External"/><Relationship Id="rId9" Type="http://schemas.openxmlformats.org/officeDocument/2006/relationships/hyperlink" Target="https://sakaryayenigun.com.tr/foto/26895221/akcoat-ve-sauden-kadinlar-icin-birlikte-gucluyuz-mesaji" TargetMode="External"/><Relationship Id="rId14" Type="http://schemas.openxmlformats.org/officeDocument/2006/relationships/hyperlink" Target="https://www.haberlisin.com/haber/22468078/akcoat-kadinlar-icin-birlikte-gucluyuz-temali-seminer-duzenledi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Sau</cp:lastModifiedBy>
  <cp:revision>6</cp:revision>
  <dcterms:created xsi:type="dcterms:W3CDTF">2025-11-25T15:16:00Z</dcterms:created>
  <dcterms:modified xsi:type="dcterms:W3CDTF">2025-11-25T16:50:00Z</dcterms:modified>
</cp:coreProperties>
</file>